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5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472C4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7395"/>
        <w:gridCol w:w="2921"/>
      </w:tblGrid>
      <w:tr w:rsidR="00EC0073" w:rsidTr="001B2891">
        <w:trPr>
          <w:trHeight w:hRule="exact" w:val="14126"/>
          <w:tblHeader/>
        </w:trPr>
        <w:tc>
          <w:tcPr>
            <w:tcW w:w="7290" w:type="dxa"/>
            <w:tcBorders>
              <w:right w:val="thickThinSmallGap" w:sz="36" w:space="0" w:color="2F5496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E72E6F" w:rsidP="00772F94">
            <w:pPr>
              <w:pStyle w:val="Title"/>
              <w:rPr>
                <w:rStyle w:val="Strong"/>
                <w:sz w:val="128"/>
                <w:szCs w:val="128"/>
              </w:rPr>
            </w:pPr>
            <w:r w:rsidRPr="00E72E6F">
              <w:rPr>
                <w:sz w:val="128"/>
                <w:szCs w:val="128"/>
              </w:rPr>
              <w:t>kansas city</w:t>
            </w:r>
            <w:r w:rsidR="00772F94" w:rsidRPr="00E72E6F">
              <w:rPr>
                <w:sz w:val="128"/>
                <w:szCs w:val="128"/>
              </w:rPr>
              <w:t xml:space="preserve"> </w:t>
            </w:r>
            <w:r w:rsidRPr="00E72E6F">
              <w:rPr>
                <w:rStyle w:val="Strong"/>
                <w:sz w:val="128"/>
                <w:szCs w:val="128"/>
              </w:rPr>
              <w:t>dental symposium</w:t>
            </w:r>
          </w:p>
          <w:p w:rsidR="00E72E6F" w:rsidRDefault="00E72E6F" w:rsidP="00E72E6F">
            <w:r w:rsidRPr="00E72E6F">
              <w:t>A Continuing Education Event for Dental Professionals</w:t>
            </w:r>
          </w:p>
          <w:p w:rsidR="004349DC" w:rsidRPr="00E72E6F" w:rsidRDefault="004349DC" w:rsidP="00E72E6F">
            <w:r>
              <w:t>Sponsored by Greater Kansas City and Fifth District Dental Societies</w:t>
            </w:r>
          </w:p>
          <w:p w:rsidR="00772F94" w:rsidRDefault="00EA75E3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916BC051EB22445AB60BF6993AAF2918"/>
                </w:placeholder>
                <w:temporary/>
                <w:showingPlcHdr/>
              </w:sdtPr>
              <w:sdtContent>
                <w:r w:rsidR="00772F94">
                  <w:t>When</w:t>
                </w:r>
              </w:sdtContent>
            </w:sdt>
          </w:p>
          <w:p w:rsidR="00772F94" w:rsidRPr="00E72E6F" w:rsidRDefault="00E72E6F" w:rsidP="00772F94">
            <w:pPr>
              <w:pStyle w:val="EventInfo"/>
              <w:rPr>
                <w:sz w:val="68"/>
                <w:szCs w:val="68"/>
              </w:rPr>
            </w:pPr>
            <w:r w:rsidRPr="00E72E6F">
              <w:rPr>
                <w:sz w:val="68"/>
                <w:szCs w:val="68"/>
              </w:rPr>
              <w:t>September 18, 2020</w:t>
            </w:r>
          </w:p>
          <w:p w:rsidR="00772F94" w:rsidRDefault="00E72E6F" w:rsidP="00772F94">
            <w:pPr>
              <w:pStyle w:val="EventInfo"/>
              <w:rPr>
                <w:sz w:val="68"/>
                <w:szCs w:val="68"/>
              </w:rPr>
            </w:pPr>
            <w:r w:rsidRPr="00E72E6F">
              <w:rPr>
                <w:sz w:val="68"/>
                <w:szCs w:val="68"/>
              </w:rPr>
              <w:t>8am</w:t>
            </w:r>
            <w:r w:rsidR="00772F94" w:rsidRPr="00E72E6F">
              <w:rPr>
                <w:sz w:val="68"/>
                <w:szCs w:val="68"/>
              </w:rPr>
              <w:t xml:space="preserve"> – </w:t>
            </w:r>
            <w:r w:rsidRPr="00E72E6F">
              <w:rPr>
                <w:sz w:val="68"/>
                <w:szCs w:val="68"/>
              </w:rPr>
              <w:t>5pm</w:t>
            </w:r>
          </w:p>
          <w:p w:rsidR="0030060C" w:rsidRDefault="0030060C" w:rsidP="0030060C">
            <w:pPr>
              <w:pStyle w:val="Heading3"/>
              <w:rPr>
                <w:color w:val="2F5496" w:themeColor="accent1" w:themeShade="BF"/>
                <w:sz w:val="32"/>
                <w:szCs w:val="32"/>
              </w:rPr>
            </w:pPr>
            <w:r>
              <w:rPr>
                <w:color w:val="2F5496" w:themeColor="accent1" w:themeShade="BF"/>
                <w:sz w:val="32"/>
                <w:szCs w:val="32"/>
              </w:rPr>
              <w:t xml:space="preserve">Short CE Course plus </w:t>
            </w:r>
            <w:r w:rsidRPr="0030060C">
              <w:rPr>
                <w:color w:val="2F5496" w:themeColor="accent1" w:themeShade="BF"/>
                <w:sz w:val="32"/>
                <w:szCs w:val="32"/>
              </w:rPr>
              <w:t xml:space="preserve">Cocktail Reception </w:t>
            </w:r>
            <w:r w:rsidR="006445AF">
              <w:rPr>
                <w:color w:val="2F5496" w:themeColor="accent1" w:themeShade="BF"/>
                <w:sz w:val="32"/>
                <w:szCs w:val="32"/>
              </w:rPr>
              <w:t>with</w:t>
            </w:r>
            <w:r>
              <w:rPr>
                <w:color w:val="2F5496" w:themeColor="accent1" w:themeShade="BF"/>
                <w:sz w:val="32"/>
                <w:szCs w:val="32"/>
              </w:rPr>
              <w:t xml:space="preserve"> Exhibitors on </w:t>
            </w:r>
            <w:r w:rsidRPr="0030060C">
              <w:rPr>
                <w:color w:val="2F5496" w:themeColor="accent1" w:themeShade="BF"/>
                <w:sz w:val="32"/>
                <w:szCs w:val="32"/>
              </w:rPr>
              <w:t>September 17, 2020</w:t>
            </w:r>
            <w:r>
              <w:rPr>
                <w:color w:val="2F5496" w:themeColor="accent1" w:themeShade="BF"/>
                <w:sz w:val="32"/>
                <w:szCs w:val="32"/>
              </w:rPr>
              <w:t>, 6pm - 8pm</w:t>
            </w:r>
          </w:p>
          <w:p w:rsidR="0030060C" w:rsidRPr="0030060C" w:rsidRDefault="0030060C" w:rsidP="0030060C">
            <w:pPr>
              <w:rPr>
                <w:color w:val="2F5496" w:themeColor="accent1" w:themeShade="BF"/>
                <w:sz w:val="32"/>
                <w:szCs w:val="32"/>
              </w:rPr>
            </w:pPr>
            <w:r w:rsidRPr="0030060C">
              <w:rPr>
                <w:color w:val="2F5496" w:themeColor="accent1" w:themeShade="BF"/>
                <w:sz w:val="32"/>
                <w:szCs w:val="32"/>
              </w:rPr>
              <w:t>Fabulous Door Prizes!</w:t>
            </w:r>
          </w:p>
          <w:p w:rsidR="00772F94" w:rsidRDefault="00EA75E3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C61F2BDA87104C63B6FDB85D1CEEA9F2"/>
                </w:placeholder>
                <w:temporary/>
                <w:showingPlcHdr/>
              </w:sdtPr>
              <w:sdtContent>
                <w:r w:rsidR="00772F94">
                  <w:t>Where</w:t>
                </w:r>
              </w:sdtContent>
            </w:sdt>
          </w:p>
          <w:p w:rsidR="00772F94" w:rsidRPr="00E72E6F" w:rsidRDefault="00E72E6F" w:rsidP="00772F94">
            <w:pPr>
              <w:pStyle w:val="EventInfo"/>
              <w:rPr>
                <w:sz w:val="68"/>
                <w:szCs w:val="68"/>
              </w:rPr>
            </w:pPr>
            <w:r w:rsidRPr="00E72E6F">
              <w:rPr>
                <w:sz w:val="68"/>
                <w:szCs w:val="68"/>
              </w:rPr>
              <w:t>Sheraton Overland Park</w:t>
            </w:r>
          </w:p>
          <w:p w:rsidR="00B20399" w:rsidRDefault="00E72E6F" w:rsidP="00772F94">
            <w:pPr>
              <w:pStyle w:val="Address"/>
            </w:pPr>
            <w:r>
              <w:t>6100 College Blvd, Overland Park, KS 66211</w:t>
            </w:r>
          </w:p>
          <w:p w:rsidR="00EF27C6" w:rsidRDefault="00EA75E3" w:rsidP="00B20399">
            <w:pPr>
              <w:pStyle w:val="BlockText"/>
            </w:pPr>
            <w:sdt>
              <w:sdtPr>
                <w:alias w:val="Featuring:"/>
                <w:tag w:val="Featuring:"/>
                <w:id w:val="-564339421"/>
                <w:placeholder>
                  <w:docPart w:val="2663E59D8548401B81B4FF466E98DF92"/>
                </w:placeholder>
                <w:temporary/>
                <w:showingPlcHdr/>
              </w:sdtPr>
              <w:sdtContent>
                <w:r w:rsidR="00772F94">
                  <w:t>FEATURING</w:t>
                </w:r>
              </w:sdtContent>
            </w:sdt>
            <w:r w:rsidR="0079666F">
              <w:t xml:space="preserve"> ·</w:t>
            </w:r>
            <w:r w:rsidR="00EF27C6">
              <w:t xml:space="preserve"> </w:t>
            </w:r>
            <w:r w:rsidR="00E72E6F">
              <w:rPr>
                <w:rStyle w:val="Strong"/>
              </w:rPr>
              <w:t xml:space="preserve">Kirk </w:t>
            </w:r>
            <w:proofErr w:type="spellStart"/>
            <w:r w:rsidR="00E72E6F">
              <w:rPr>
                <w:rStyle w:val="Strong"/>
              </w:rPr>
              <w:t>Behrendt</w:t>
            </w:r>
            <w:proofErr w:type="spellEnd"/>
            <w:r w:rsidR="001B2891">
              <w:rPr>
                <w:rStyle w:val="Strong"/>
              </w:rPr>
              <w:t xml:space="preserve">, </w:t>
            </w:r>
            <w:r w:rsidR="00E72E6F">
              <w:rPr>
                <w:rStyle w:val="Strong"/>
              </w:rPr>
              <w:t xml:space="preserve">ACT Dental </w:t>
            </w:r>
            <w:r w:rsidR="0079666F">
              <w:t>·</w:t>
            </w:r>
            <w:r w:rsidR="00EF27C6">
              <w:t xml:space="preserve"> </w:t>
            </w:r>
            <w:r w:rsidR="001B2891" w:rsidRPr="000C5611">
              <w:t>Joyce Bassett, DDS</w:t>
            </w:r>
            <w:r w:rsidR="0079666F" w:rsidRPr="000C5611">
              <w:t xml:space="preserve"> </w:t>
            </w:r>
            <w:r w:rsidR="0079666F" w:rsidRPr="00F319CB">
              <w:t>·</w:t>
            </w:r>
            <w:r w:rsidR="00EF27C6" w:rsidRPr="00F319CB">
              <w:t xml:space="preserve"> </w:t>
            </w:r>
            <w:r w:rsidR="00E72E6F" w:rsidRPr="001B2891">
              <w:rPr>
                <w:rStyle w:val="Strong"/>
              </w:rPr>
              <w:t xml:space="preserve">Clinical </w:t>
            </w:r>
            <w:r w:rsidR="00534259">
              <w:rPr>
                <w:rStyle w:val="Strong"/>
              </w:rPr>
              <w:t>Lectures</w:t>
            </w:r>
            <w:r w:rsidR="0079666F" w:rsidRPr="001B2891">
              <w:rPr>
                <w:color w:val="2F5496" w:themeColor="accent1" w:themeShade="BF"/>
              </w:rPr>
              <w:t xml:space="preserve"> </w:t>
            </w:r>
            <w:r w:rsidR="0079666F" w:rsidRPr="001B2891">
              <w:t>·</w:t>
            </w:r>
            <w:r w:rsidR="00EF27C6" w:rsidRPr="004349DC">
              <w:rPr>
                <w:color w:val="FF0000"/>
              </w:rPr>
              <w:t xml:space="preserve"> </w:t>
            </w:r>
            <w:r w:rsidR="00534259" w:rsidRPr="00534259">
              <w:rPr>
                <w:rStyle w:val="Strong"/>
                <w:color w:val="404040" w:themeColor="text1" w:themeTint="BF"/>
              </w:rPr>
              <w:t xml:space="preserve">Practice Management </w:t>
            </w:r>
            <w:r w:rsidR="00534259">
              <w:t xml:space="preserve">· </w:t>
            </w:r>
            <w:r w:rsidR="000C5611" w:rsidRPr="00534259">
              <w:rPr>
                <w:color w:val="2F5496" w:themeColor="accent1" w:themeShade="BF"/>
              </w:rPr>
              <w:t>Lab Option</w:t>
            </w:r>
          </w:p>
          <w:p w:rsidR="00EC0073" w:rsidRDefault="0030060C">
            <w:pPr>
              <w:pStyle w:val="EventHeading"/>
            </w:pPr>
            <w:r>
              <w:t>contact</w:t>
            </w:r>
          </w:p>
          <w:p w:rsidR="0030060C" w:rsidRPr="00BC2953" w:rsidRDefault="0030060C" w:rsidP="0030060C">
            <w:pPr>
              <w:pStyle w:val="EventHeading"/>
              <w:spacing w:before="0"/>
              <w:rPr>
                <w:rFonts w:asciiTheme="minorHAnsi" w:hAnsiTheme="minorHAnsi"/>
                <w:color w:val="404040" w:themeColor="text1" w:themeTint="BF"/>
                <w:sz w:val="28"/>
              </w:rPr>
            </w:pPr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8"/>
              </w:rPr>
              <w:t xml:space="preserve">Sam </w:t>
            </w:r>
            <w:proofErr w:type="spellStart"/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8"/>
              </w:rPr>
              <w:t>Silvey</w:t>
            </w:r>
            <w:proofErr w:type="spellEnd"/>
            <w:r w:rsidRPr="00BC2953">
              <w:rPr>
                <w:rFonts w:asciiTheme="minorHAnsi" w:hAnsiTheme="minorHAnsi"/>
                <w:color w:val="404040" w:themeColor="text1" w:themeTint="BF"/>
                <w:sz w:val="28"/>
              </w:rPr>
              <w:t xml:space="preserve">, 816.737.5353, </w:t>
            </w:r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8"/>
              </w:rPr>
              <w:t>gkcds@att.net</w:t>
            </w:r>
          </w:p>
          <w:p w:rsidR="0030060C" w:rsidRPr="0030060C" w:rsidRDefault="0030060C" w:rsidP="0030060C">
            <w:pPr>
              <w:pStyle w:val="EventHeading"/>
              <w:spacing w:before="0"/>
              <w:rPr>
                <w:sz w:val="32"/>
                <w:szCs w:val="32"/>
              </w:rPr>
            </w:pPr>
            <w:proofErr w:type="spellStart"/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8"/>
              </w:rPr>
              <w:t>Nedra</w:t>
            </w:r>
            <w:proofErr w:type="spellEnd"/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8"/>
              </w:rPr>
              <w:t xml:space="preserve"> Sparks</w:t>
            </w:r>
            <w:r w:rsidRPr="00BC2953">
              <w:rPr>
                <w:rFonts w:asciiTheme="minorHAnsi" w:hAnsiTheme="minorHAnsi"/>
                <w:color w:val="404040" w:themeColor="text1" w:themeTint="BF"/>
                <w:sz w:val="28"/>
              </w:rPr>
              <w:t xml:space="preserve">, 913.338.2227, </w:t>
            </w:r>
            <w:r w:rsidRPr="00BC2953">
              <w:rPr>
                <w:rFonts w:asciiTheme="minorHAnsi" w:hAnsiTheme="minorHAnsi"/>
                <w:caps w:val="0"/>
                <w:color w:val="404040" w:themeColor="text1" w:themeTint="BF"/>
                <w:sz w:val="24"/>
                <w:szCs w:val="24"/>
              </w:rPr>
              <w:t>5thdistrictdental@gmail.com</w:t>
            </w:r>
          </w:p>
        </w:tc>
        <w:tc>
          <w:tcPr>
            <w:tcW w:w="2880" w:type="dxa"/>
            <w:tcBorders>
              <w:left w:val="thickThinSmallGap" w:sz="36" w:space="0" w:color="2F5496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A23BE4" w:rsidRDefault="00A23BE4" w:rsidP="000E73B3">
            <w:pPr>
              <w:pStyle w:val="EventSubhead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exhibitor</w:t>
            </w:r>
            <w:r w:rsidR="00E72E6F" w:rsidRPr="00A23BE4">
              <w:rPr>
                <w:sz w:val="56"/>
                <w:szCs w:val="56"/>
              </w:rPr>
              <w:t xml:space="preserve"> </w:t>
            </w:r>
            <w:r w:rsidR="00A70569">
              <w:rPr>
                <w:sz w:val="56"/>
                <w:szCs w:val="56"/>
              </w:rPr>
              <w:t>LEVELS</w:t>
            </w:r>
            <w:bookmarkStart w:id="0" w:name="_GoBack"/>
            <w:bookmarkEnd w:id="0"/>
          </w:p>
          <w:p w:rsidR="000E73B3" w:rsidRPr="00E72E6F" w:rsidRDefault="00E72E6F" w:rsidP="00E72E6F">
            <w:pPr>
              <w:pStyle w:val="EventHead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silver level </w:t>
            </w:r>
          </w:p>
          <w:p w:rsidR="00A23BE4" w:rsidRDefault="00E72E6F" w:rsidP="00E72E6F">
            <w:r>
              <w:t>$600 Includes</w:t>
            </w:r>
            <w:r w:rsidR="00A23BE4">
              <w:t>:</w:t>
            </w:r>
          </w:p>
          <w:p w:rsidR="00A23BE4" w:rsidRDefault="00E72E6F" w:rsidP="00A23BE4">
            <w:pPr>
              <w:pStyle w:val="ListParagraph"/>
              <w:numPr>
                <w:ilvl w:val="0"/>
                <w:numId w:val="12"/>
              </w:numPr>
            </w:pPr>
            <w:r>
              <w:t xml:space="preserve">6ft </w:t>
            </w:r>
            <w:r w:rsidR="00A23BE4">
              <w:t>covered table</w:t>
            </w:r>
          </w:p>
          <w:p w:rsidR="000E73B3" w:rsidRDefault="00A23BE4" w:rsidP="00A23BE4">
            <w:pPr>
              <w:pStyle w:val="ListParagraph"/>
              <w:numPr>
                <w:ilvl w:val="0"/>
                <w:numId w:val="12"/>
              </w:numPr>
            </w:pPr>
            <w:r>
              <w:t>Lunch for two representatives</w:t>
            </w:r>
          </w:p>
          <w:p w:rsidR="000E73B3" w:rsidRPr="00A23BE4" w:rsidRDefault="00A23BE4" w:rsidP="000E73B3">
            <w:pPr>
              <w:pStyle w:val="EventHead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gold level </w:t>
            </w:r>
          </w:p>
          <w:p w:rsidR="00A23BE4" w:rsidRDefault="00A23BE4" w:rsidP="00A23BE4">
            <w:r>
              <w:t>$1,250 Includes:</w:t>
            </w:r>
          </w:p>
          <w:p w:rsidR="00A23BE4" w:rsidRDefault="00A23BE4" w:rsidP="00A23BE4">
            <w:pPr>
              <w:pStyle w:val="ListParagraph"/>
              <w:numPr>
                <w:ilvl w:val="0"/>
                <w:numId w:val="11"/>
              </w:numPr>
            </w:pPr>
            <w:r>
              <w:t>6ft covered table</w:t>
            </w:r>
          </w:p>
          <w:p w:rsidR="00A23BE4" w:rsidRDefault="00A23BE4" w:rsidP="00A23BE4">
            <w:pPr>
              <w:pStyle w:val="ListParagraph"/>
              <w:numPr>
                <w:ilvl w:val="0"/>
                <w:numId w:val="11"/>
              </w:numPr>
            </w:pPr>
            <w:r>
              <w:t>Lunch for two representatives</w:t>
            </w:r>
          </w:p>
          <w:p w:rsidR="00EC0073" w:rsidRDefault="00A23BE4" w:rsidP="00A23BE4">
            <w:pPr>
              <w:pStyle w:val="ListParagraph"/>
              <w:numPr>
                <w:ilvl w:val="0"/>
                <w:numId w:val="11"/>
              </w:numPr>
            </w:pPr>
            <w:r>
              <w:t>Three minute talk to entire group</w:t>
            </w:r>
          </w:p>
          <w:p w:rsidR="00EC0073" w:rsidRPr="00B55AB9" w:rsidRDefault="00BC2953" w:rsidP="00EC0073">
            <w:pPr>
              <w:pStyle w:val="EventHeading"/>
              <w:rPr>
                <w:sz w:val="44"/>
                <w:szCs w:val="44"/>
              </w:rPr>
            </w:pPr>
            <w:r w:rsidRPr="00B55AB9">
              <w:rPr>
                <w:sz w:val="44"/>
                <w:szCs w:val="44"/>
              </w:rPr>
              <w:t>platinum level</w:t>
            </w:r>
          </w:p>
          <w:p w:rsidR="00EC0073" w:rsidRDefault="00BC2953" w:rsidP="00EC0073">
            <w:r>
              <w:t>$2000+ (</w:t>
            </w:r>
            <w:r w:rsidR="00785201">
              <w:t xml:space="preserve">providing </w:t>
            </w:r>
            <w:r w:rsidR="004349DC">
              <w:t xml:space="preserve">food, </w:t>
            </w:r>
            <w:r w:rsidR="00785201">
              <w:t xml:space="preserve">beverages, </w:t>
            </w:r>
            <w:r w:rsidR="00712D7B">
              <w:t xml:space="preserve">event space, </w:t>
            </w:r>
            <w:r w:rsidR="004349DC">
              <w:t xml:space="preserve">etc.) </w:t>
            </w:r>
            <w:r>
              <w:t>Includes:</w:t>
            </w:r>
          </w:p>
          <w:p w:rsidR="00BC2953" w:rsidRDefault="00BC2953" w:rsidP="00BC2953">
            <w:pPr>
              <w:pStyle w:val="ListParagraph"/>
              <w:numPr>
                <w:ilvl w:val="0"/>
                <w:numId w:val="13"/>
              </w:numPr>
            </w:pPr>
            <w:r>
              <w:t>6ft covered table in preferred location</w:t>
            </w:r>
          </w:p>
          <w:p w:rsidR="00BC2953" w:rsidRDefault="00BC2953" w:rsidP="00BC2953">
            <w:pPr>
              <w:pStyle w:val="ListParagraph"/>
              <w:numPr>
                <w:ilvl w:val="0"/>
                <w:numId w:val="13"/>
              </w:numPr>
            </w:pPr>
            <w:r>
              <w:t>Lunch for 2-4 representatives</w:t>
            </w:r>
          </w:p>
          <w:p w:rsidR="00BC2953" w:rsidRDefault="00BC2953" w:rsidP="00BC2953">
            <w:pPr>
              <w:pStyle w:val="ListParagraph"/>
              <w:numPr>
                <w:ilvl w:val="0"/>
                <w:numId w:val="13"/>
              </w:numPr>
            </w:pPr>
            <w:r>
              <w:t>3-5 minute talk to entire group</w:t>
            </w:r>
          </w:p>
          <w:p w:rsidR="00BC2953" w:rsidRDefault="00BC2953" w:rsidP="00BC2953">
            <w:pPr>
              <w:pStyle w:val="ListParagraph"/>
              <w:numPr>
                <w:ilvl w:val="0"/>
                <w:numId w:val="13"/>
              </w:numPr>
            </w:pPr>
            <w:r>
              <w:t>Advertising in newsletters of sponsoring dental societies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35" w:rsidRDefault="00EE6A35">
      <w:pPr>
        <w:spacing w:line="240" w:lineRule="auto"/>
      </w:pPr>
      <w:r>
        <w:separator/>
      </w:r>
    </w:p>
  </w:endnote>
  <w:endnote w:type="continuationSeparator" w:id="0">
    <w:p w:rsidR="00EE6A35" w:rsidRDefault="00EE6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35" w:rsidRDefault="00EE6A35">
      <w:pPr>
        <w:spacing w:line="240" w:lineRule="auto"/>
      </w:pPr>
      <w:r>
        <w:separator/>
      </w:r>
    </w:p>
  </w:footnote>
  <w:footnote w:type="continuationSeparator" w:id="0">
    <w:p w:rsidR="00EE6A35" w:rsidRDefault="00EE6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C505C6"/>
    <w:multiLevelType w:val="hybridMultilevel"/>
    <w:tmpl w:val="660C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E11B6"/>
    <w:multiLevelType w:val="hybridMultilevel"/>
    <w:tmpl w:val="3ADC7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902E3"/>
    <w:multiLevelType w:val="hybridMultilevel"/>
    <w:tmpl w:val="C4A0A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E6F"/>
    <w:rsid w:val="0003525F"/>
    <w:rsid w:val="000C5611"/>
    <w:rsid w:val="000E73B3"/>
    <w:rsid w:val="00101CD4"/>
    <w:rsid w:val="00136EC0"/>
    <w:rsid w:val="001B2891"/>
    <w:rsid w:val="00281AD9"/>
    <w:rsid w:val="002A3C63"/>
    <w:rsid w:val="0030060C"/>
    <w:rsid w:val="003734D1"/>
    <w:rsid w:val="004051FA"/>
    <w:rsid w:val="004134A3"/>
    <w:rsid w:val="00434225"/>
    <w:rsid w:val="004349DC"/>
    <w:rsid w:val="004564CA"/>
    <w:rsid w:val="00501AF7"/>
    <w:rsid w:val="00534259"/>
    <w:rsid w:val="00552504"/>
    <w:rsid w:val="005E2DBC"/>
    <w:rsid w:val="005F7E71"/>
    <w:rsid w:val="006445AF"/>
    <w:rsid w:val="006624C5"/>
    <w:rsid w:val="00694FAC"/>
    <w:rsid w:val="00712D7B"/>
    <w:rsid w:val="00772F94"/>
    <w:rsid w:val="00785201"/>
    <w:rsid w:val="0079666F"/>
    <w:rsid w:val="00804616"/>
    <w:rsid w:val="008B7EAC"/>
    <w:rsid w:val="009C67F5"/>
    <w:rsid w:val="009E788F"/>
    <w:rsid w:val="00A23BE4"/>
    <w:rsid w:val="00A70569"/>
    <w:rsid w:val="00AF3FE1"/>
    <w:rsid w:val="00B06A90"/>
    <w:rsid w:val="00B20399"/>
    <w:rsid w:val="00B55AB9"/>
    <w:rsid w:val="00BC2953"/>
    <w:rsid w:val="00C947AE"/>
    <w:rsid w:val="00CB65BD"/>
    <w:rsid w:val="00E72E6F"/>
    <w:rsid w:val="00EA75E3"/>
    <w:rsid w:val="00EC0073"/>
    <w:rsid w:val="00EE327C"/>
    <w:rsid w:val="00EE6A35"/>
    <w:rsid w:val="00EF27C6"/>
    <w:rsid w:val="00F3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EA75E3"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rsid w:val="00EA75E3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rsid w:val="00EA75E3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F5496" w:themeColor="accent1" w:themeShade="BF"/>
    </w:rPr>
  </w:style>
  <w:style w:type="paragraph" w:styleId="BlockText">
    <w:name w:val="Block Text"/>
    <w:basedOn w:val="Normal"/>
    <w:uiPriority w:val="6"/>
    <w:unhideWhenUsed/>
    <w:qFormat/>
    <w:rsid w:val="00EA75E3"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rsid w:val="00EA75E3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A75E3"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F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3006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6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fthDistrict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6BC051EB22445AB60BF6993AAF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4929-2938-4ADC-8F75-5E1DD5D47E44}"/>
      </w:docPartPr>
      <w:docPartBody>
        <w:p w:rsidR="00B34592" w:rsidRDefault="00DF53D9">
          <w:pPr>
            <w:pStyle w:val="916BC051EB22445AB60BF6993AAF2918"/>
          </w:pPr>
          <w:r>
            <w:t>When</w:t>
          </w:r>
        </w:p>
      </w:docPartBody>
    </w:docPart>
    <w:docPart>
      <w:docPartPr>
        <w:name w:val="C61F2BDA87104C63B6FDB85D1CEE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E6E7-AA77-4056-9CCE-594350311C68}"/>
      </w:docPartPr>
      <w:docPartBody>
        <w:p w:rsidR="00B34592" w:rsidRDefault="00DF53D9">
          <w:pPr>
            <w:pStyle w:val="C61F2BDA87104C63B6FDB85D1CEEA9F2"/>
          </w:pPr>
          <w:r>
            <w:t>Where</w:t>
          </w:r>
        </w:p>
      </w:docPartBody>
    </w:docPart>
    <w:docPart>
      <w:docPartPr>
        <w:name w:val="2663E59D8548401B81B4FF466E98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18B1-C4A3-4C94-BEFD-FAAE33FCF2FE}"/>
      </w:docPartPr>
      <w:docPartBody>
        <w:p w:rsidR="00B34592" w:rsidRDefault="00DF53D9">
          <w:pPr>
            <w:pStyle w:val="2663E59D8548401B81B4FF466E98DF92"/>
          </w:pPr>
          <w:r>
            <w:t>FEATURING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F53D9"/>
    <w:rsid w:val="00B055C0"/>
    <w:rsid w:val="00B34592"/>
    <w:rsid w:val="00DF53D9"/>
    <w:rsid w:val="00FC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592EEE0F74DF89EE5F77BF13B9441">
    <w:name w:val="548592EEE0F74DF89EE5F77BF13B9441"/>
    <w:rsid w:val="00FC07ED"/>
  </w:style>
  <w:style w:type="character" w:styleId="Strong">
    <w:name w:val="Strong"/>
    <w:basedOn w:val="DefaultParagraphFont"/>
    <w:uiPriority w:val="2"/>
    <w:qFormat/>
    <w:rsid w:val="00FC07ED"/>
    <w:rPr>
      <w:b w:val="0"/>
      <w:bCs w:val="0"/>
      <w:color w:val="365F91" w:themeColor="accent1" w:themeShade="BF"/>
    </w:rPr>
  </w:style>
  <w:style w:type="paragraph" w:customStyle="1" w:styleId="9D4FF518B5E6464FA14AAC746DBD2D8C">
    <w:name w:val="9D4FF518B5E6464FA14AAC746DBD2D8C"/>
    <w:rsid w:val="00FC07ED"/>
  </w:style>
  <w:style w:type="paragraph" w:customStyle="1" w:styleId="916BC051EB22445AB60BF6993AAF2918">
    <w:name w:val="916BC051EB22445AB60BF6993AAF2918"/>
    <w:rsid w:val="00FC07ED"/>
  </w:style>
  <w:style w:type="paragraph" w:customStyle="1" w:styleId="729EEFE095E34CBB9B13DF0891FBB91E">
    <w:name w:val="729EEFE095E34CBB9B13DF0891FBB91E"/>
    <w:rsid w:val="00FC07ED"/>
  </w:style>
  <w:style w:type="paragraph" w:customStyle="1" w:styleId="1B2E425EF6064513A38D9D708E6CF342">
    <w:name w:val="1B2E425EF6064513A38D9D708E6CF342"/>
    <w:rsid w:val="00FC07ED"/>
  </w:style>
  <w:style w:type="paragraph" w:customStyle="1" w:styleId="56D7175D4D974173840D744EE6A35B53">
    <w:name w:val="56D7175D4D974173840D744EE6A35B53"/>
    <w:rsid w:val="00FC07ED"/>
  </w:style>
  <w:style w:type="paragraph" w:customStyle="1" w:styleId="C61F2BDA87104C63B6FDB85D1CEEA9F2">
    <w:name w:val="C61F2BDA87104C63B6FDB85D1CEEA9F2"/>
    <w:rsid w:val="00FC07ED"/>
  </w:style>
  <w:style w:type="paragraph" w:customStyle="1" w:styleId="284481CD86454E73B76E39473EBD656D">
    <w:name w:val="284481CD86454E73B76E39473EBD656D"/>
    <w:rsid w:val="00FC07ED"/>
  </w:style>
  <w:style w:type="paragraph" w:customStyle="1" w:styleId="296BE5514FFC4ADA92CEBF2EBCE36E4C">
    <w:name w:val="296BE5514FFC4ADA92CEBF2EBCE36E4C"/>
    <w:rsid w:val="00FC07ED"/>
  </w:style>
  <w:style w:type="paragraph" w:customStyle="1" w:styleId="2663E59D8548401B81B4FF466E98DF92">
    <w:name w:val="2663E59D8548401B81B4FF466E98DF92"/>
    <w:rsid w:val="00FC07ED"/>
  </w:style>
  <w:style w:type="paragraph" w:customStyle="1" w:styleId="2507ADBC86BB42F2BFADFD24E839B203">
    <w:name w:val="2507ADBC86BB42F2BFADFD24E839B203"/>
    <w:rsid w:val="00FC07ED"/>
  </w:style>
  <w:style w:type="paragraph" w:customStyle="1" w:styleId="C29FD030457B4320BEB049F69BE7BB15">
    <w:name w:val="C29FD030457B4320BEB049F69BE7BB15"/>
    <w:rsid w:val="00FC07ED"/>
  </w:style>
  <w:style w:type="paragraph" w:customStyle="1" w:styleId="86C2D301546A47C2A25471CCAD38735F">
    <w:name w:val="86C2D301546A47C2A25471CCAD38735F"/>
    <w:rsid w:val="00FC07ED"/>
  </w:style>
  <w:style w:type="paragraph" w:customStyle="1" w:styleId="249ED8F212654D03ABD8258770D02974">
    <w:name w:val="249ED8F212654D03ABD8258770D02974"/>
    <w:rsid w:val="00FC07ED"/>
  </w:style>
  <w:style w:type="paragraph" w:customStyle="1" w:styleId="A1991446A7ED4E45A38A19323B8B0A94">
    <w:name w:val="A1991446A7ED4E45A38A19323B8B0A94"/>
    <w:rsid w:val="00FC07ED"/>
  </w:style>
  <w:style w:type="paragraph" w:customStyle="1" w:styleId="C7D08A6A4FD640BAAE27237578ABB538">
    <w:name w:val="C7D08A6A4FD640BAAE27237578ABB538"/>
    <w:rsid w:val="00FC07ED"/>
  </w:style>
  <w:style w:type="paragraph" w:customStyle="1" w:styleId="3F2791E64F6A4541B33AA7D371C689F4">
    <w:name w:val="3F2791E64F6A4541B33AA7D371C689F4"/>
    <w:rsid w:val="00FC07ED"/>
  </w:style>
  <w:style w:type="paragraph" w:customStyle="1" w:styleId="01F0AA2AB33D4EE381786DBB1EFF1FA3">
    <w:name w:val="01F0AA2AB33D4EE381786DBB1EFF1FA3"/>
    <w:rsid w:val="00FC07ED"/>
  </w:style>
  <w:style w:type="paragraph" w:customStyle="1" w:styleId="744877B2E4E145488E772A254839A72B">
    <w:name w:val="744877B2E4E145488E772A254839A72B"/>
    <w:rsid w:val="00FC07ED"/>
  </w:style>
  <w:style w:type="paragraph" w:customStyle="1" w:styleId="ED4829CD5BD24E22859A0196DCDD5E6C">
    <w:name w:val="ED4829CD5BD24E22859A0196DCDD5E6C"/>
    <w:rsid w:val="00FC07ED"/>
  </w:style>
  <w:style w:type="paragraph" w:customStyle="1" w:styleId="D21046AE9D5C424E8498FE14AA7562CC">
    <w:name w:val="D21046AE9D5C424E8498FE14AA7562CC"/>
    <w:rsid w:val="00FC07ED"/>
  </w:style>
  <w:style w:type="paragraph" w:customStyle="1" w:styleId="F8A765F66B644D96AF17B53E10D796BC">
    <w:name w:val="F8A765F66B644D96AF17B53E10D796BC"/>
    <w:rsid w:val="00FC07ED"/>
  </w:style>
  <w:style w:type="paragraph" w:customStyle="1" w:styleId="09251AB6C95F4CE2A9170162FE1DF731">
    <w:name w:val="09251AB6C95F4CE2A9170162FE1DF731"/>
    <w:rsid w:val="00FC07ED"/>
  </w:style>
  <w:style w:type="paragraph" w:customStyle="1" w:styleId="A9F12DE91A8144D7BDB62723E27542FA">
    <w:name w:val="A9F12DE91A8144D7BDB62723E27542FA"/>
    <w:rsid w:val="00FC07ED"/>
  </w:style>
  <w:style w:type="paragraph" w:customStyle="1" w:styleId="518EEE13C31C412BB8CB052691BC9F6E">
    <w:name w:val="518EEE13C31C412BB8CB052691BC9F6E"/>
    <w:rsid w:val="00FC07ED"/>
  </w:style>
  <w:style w:type="paragraph" w:customStyle="1" w:styleId="1B6BA3A88F624AFA8D051E59990FD669">
    <w:name w:val="1B6BA3A88F624AFA8D051E59990FD669"/>
    <w:rsid w:val="00FC07ED"/>
  </w:style>
  <w:style w:type="paragraph" w:customStyle="1" w:styleId="9F0BB4AA45BB467899C1634C92119F9F">
    <w:name w:val="9F0BB4AA45BB467899C1634C92119F9F"/>
    <w:rsid w:val="00DF53D9"/>
  </w:style>
  <w:style w:type="paragraph" w:customStyle="1" w:styleId="B2C3BF158ABE4A55923C7E3ECC8A0449">
    <w:name w:val="B2C3BF158ABE4A55923C7E3ECC8A0449"/>
    <w:rsid w:val="00DF5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District Dental Society</dc:creator>
  <cp:lastModifiedBy>Admin</cp:lastModifiedBy>
  <cp:revision>2</cp:revision>
  <cp:lastPrinted>2019-11-04T19:44:00Z</cp:lastPrinted>
  <dcterms:created xsi:type="dcterms:W3CDTF">2019-11-04T19:53:00Z</dcterms:created>
  <dcterms:modified xsi:type="dcterms:W3CDTF">2019-11-04T19:53:00Z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